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95" w:rsidRPr="00092F95" w:rsidRDefault="009963DE" w:rsidP="00092F95">
      <w:pPr>
        <w:pStyle w:val="a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963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 ИЗМЕНЕНИИ ПОСТАНОВЛЕНИЙ СОВЕТА МИНИСТРОВ РЕСПУБЛИКИ БЕЛАРУСЬ</w:t>
      </w:r>
    </w:p>
    <w:p w:rsidR="00092F95" w:rsidRPr="00092F95" w:rsidRDefault="00092F95" w:rsidP="00092F95">
      <w:pPr>
        <w:pStyle w:val="a3"/>
        <w:jc w:val="both"/>
        <w:rPr>
          <w:sz w:val="30"/>
          <w:szCs w:val="30"/>
        </w:rPr>
      </w:pPr>
    </w:p>
    <w:p w:rsidR="009963DE" w:rsidRDefault="009963DE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>
        <w:rPr>
          <w:rStyle w:val="word-wrapper"/>
          <w:color w:val="242424"/>
          <w:sz w:val="29"/>
          <w:szCs w:val="29"/>
        </w:rPr>
        <w:t xml:space="preserve">Гомельский областной комитет природных ресурсов и охраны окружающей среды </w:t>
      </w:r>
      <w:r w:rsidR="006756FA">
        <w:rPr>
          <w:rStyle w:val="word-wrapper"/>
          <w:color w:val="242424"/>
          <w:sz w:val="29"/>
          <w:szCs w:val="29"/>
        </w:rPr>
        <w:t xml:space="preserve">обращает внимание, что </w:t>
      </w:r>
      <w:bookmarkStart w:id="0" w:name="_GoBack"/>
      <w:r w:rsidR="006756FA" w:rsidRPr="006756FA">
        <w:rPr>
          <w:color w:val="242424"/>
          <w:sz w:val="29"/>
          <w:szCs w:val="29"/>
        </w:rPr>
        <w:t>постановление</w:t>
      </w:r>
      <w:r w:rsidR="006756FA">
        <w:rPr>
          <w:color w:val="242424"/>
          <w:sz w:val="29"/>
          <w:szCs w:val="29"/>
        </w:rPr>
        <w:t>м</w:t>
      </w:r>
      <w:r w:rsidR="006756FA" w:rsidRPr="006756FA">
        <w:rPr>
          <w:color w:val="242424"/>
          <w:sz w:val="29"/>
          <w:szCs w:val="29"/>
        </w:rPr>
        <w:t xml:space="preserve"> </w:t>
      </w:r>
      <w:r w:rsidR="006756FA">
        <w:rPr>
          <w:color w:val="242424"/>
          <w:sz w:val="29"/>
          <w:szCs w:val="29"/>
        </w:rPr>
        <w:t>С</w:t>
      </w:r>
      <w:r w:rsidR="006756FA" w:rsidRPr="006756FA">
        <w:rPr>
          <w:color w:val="242424"/>
          <w:sz w:val="29"/>
          <w:szCs w:val="29"/>
        </w:rPr>
        <w:t xml:space="preserve">овета </w:t>
      </w:r>
      <w:r w:rsidR="006756FA">
        <w:rPr>
          <w:color w:val="242424"/>
          <w:sz w:val="29"/>
          <w:szCs w:val="29"/>
        </w:rPr>
        <w:t>М</w:t>
      </w:r>
      <w:r w:rsidR="006756FA" w:rsidRPr="006756FA">
        <w:rPr>
          <w:color w:val="242424"/>
          <w:sz w:val="29"/>
          <w:szCs w:val="29"/>
        </w:rPr>
        <w:t xml:space="preserve">инистров </w:t>
      </w:r>
      <w:r w:rsidR="006756FA">
        <w:rPr>
          <w:color w:val="242424"/>
          <w:sz w:val="29"/>
          <w:szCs w:val="29"/>
        </w:rPr>
        <w:t>Р</w:t>
      </w:r>
      <w:r w:rsidR="006756FA" w:rsidRPr="006756FA">
        <w:rPr>
          <w:color w:val="242424"/>
          <w:sz w:val="29"/>
          <w:szCs w:val="29"/>
        </w:rPr>
        <w:t xml:space="preserve">еспублики </w:t>
      </w:r>
      <w:r w:rsidR="006756FA">
        <w:rPr>
          <w:color w:val="242424"/>
          <w:sz w:val="29"/>
          <w:szCs w:val="29"/>
        </w:rPr>
        <w:t>Б</w:t>
      </w:r>
      <w:r w:rsidR="006756FA" w:rsidRPr="006756FA">
        <w:rPr>
          <w:color w:val="242424"/>
          <w:sz w:val="29"/>
          <w:szCs w:val="29"/>
        </w:rPr>
        <w:t xml:space="preserve">еларусь </w:t>
      </w:r>
      <w:r w:rsidR="008723A3">
        <w:rPr>
          <w:color w:val="242424"/>
          <w:sz w:val="29"/>
          <w:szCs w:val="29"/>
        </w:rPr>
        <w:t xml:space="preserve">от </w:t>
      </w:r>
      <w:r w:rsidR="006756FA" w:rsidRPr="006756FA">
        <w:rPr>
          <w:color w:val="242424"/>
          <w:sz w:val="29"/>
          <w:szCs w:val="29"/>
        </w:rPr>
        <w:t>20 ноября 2023 г. № 791</w:t>
      </w:r>
      <w:r w:rsidR="007B0F08">
        <w:rPr>
          <w:color w:val="242424"/>
          <w:sz w:val="29"/>
          <w:szCs w:val="29"/>
        </w:rPr>
        <w:t xml:space="preserve"> внесены изменения в ряд постановлений Совета Министров Р</w:t>
      </w:r>
      <w:r w:rsidR="007B0F08" w:rsidRPr="006756FA">
        <w:rPr>
          <w:color w:val="242424"/>
          <w:sz w:val="29"/>
          <w:szCs w:val="29"/>
        </w:rPr>
        <w:t xml:space="preserve">еспублики </w:t>
      </w:r>
      <w:r w:rsidR="007B0F08">
        <w:rPr>
          <w:color w:val="242424"/>
          <w:sz w:val="29"/>
          <w:szCs w:val="29"/>
        </w:rPr>
        <w:t>Б</w:t>
      </w:r>
      <w:r w:rsidR="007B0F08" w:rsidRPr="006756FA">
        <w:rPr>
          <w:color w:val="242424"/>
          <w:sz w:val="29"/>
          <w:szCs w:val="29"/>
        </w:rPr>
        <w:t>еларусь</w:t>
      </w:r>
      <w:r w:rsidR="007B0F08">
        <w:rPr>
          <w:color w:val="242424"/>
          <w:sz w:val="29"/>
          <w:szCs w:val="29"/>
        </w:rPr>
        <w:t>.</w:t>
      </w:r>
    </w:p>
    <w:p w:rsidR="007B0F08" w:rsidRDefault="007B0F08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>
        <w:rPr>
          <w:color w:val="242424"/>
          <w:sz w:val="29"/>
          <w:szCs w:val="29"/>
        </w:rPr>
        <w:t>Так, внесен</w:t>
      </w:r>
      <w:r w:rsidR="004D7D5C">
        <w:rPr>
          <w:color w:val="242424"/>
          <w:sz w:val="29"/>
          <w:szCs w:val="29"/>
        </w:rPr>
        <w:t>ы</w:t>
      </w:r>
      <w:r>
        <w:rPr>
          <w:color w:val="242424"/>
          <w:sz w:val="29"/>
          <w:szCs w:val="29"/>
        </w:rPr>
        <w:t xml:space="preserve"> изменени</w:t>
      </w:r>
      <w:r w:rsidR="004D7D5C">
        <w:rPr>
          <w:color w:val="242424"/>
          <w:sz w:val="29"/>
          <w:szCs w:val="29"/>
        </w:rPr>
        <w:t>я</w:t>
      </w:r>
      <w:r>
        <w:rPr>
          <w:color w:val="242424"/>
          <w:sz w:val="29"/>
          <w:szCs w:val="29"/>
        </w:rPr>
        <w:t xml:space="preserve"> в </w:t>
      </w:r>
      <w:r w:rsidRPr="007B0F08">
        <w:rPr>
          <w:color w:val="242424"/>
          <w:sz w:val="29"/>
          <w:szCs w:val="29"/>
        </w:rPr>
        <w:t>Положени</w:t>
      </w:r>
      <w:r>
        <w:rPr>
          <w:color w:val="242424"/>
          <w:sz w:val="29"/>
          <w:szCs w:val="29"/>
        </w:rPr>
        <w:t>е</w:t>
      </w:r>
      <w:r w:rsidRPr="007B0F08">
        <w:rPr>
          <w:color w:val="242424"/>
          <w:sz w:val="29"/>
          <w:szCs w:val="29"/>
        </w:rPr>
        <w:t xml:space="preserve"> о порядке выдачи разрешений на выбросы загрязняющих веществ в атмосферный воздух, внесения в них изменений и (или) дополнений, приостановления, возобновления, продления срока действия разрешений на выбросы загрязняющих веществ в атмосферный воздух, прекращения их действия, </w:t>
      </w:r>
      <w:r>
        <w:rPr>
          <w:color w:val="242424"/>
          <w:sz w:val="29"/>
          <w:szCs w:val="29"/>
        </w:rPr>
        <w:t>которое утверждено</w:t>
      </w:r>
      <w:r w:rsidRPr="007B0F08">
        <w:rPr>
          <w:color w:val="242424"/>
          <w:sz w:val="29"/>
          <w:szCs w:val="29"/>
        </w:rPr>
        <w:t xml:space="preserve"> постановлением Совета Министров Республики Беларусь от 21 мая 2009 г. № 664</w:t>
      </w:r>
      <w:r>
        <w:rPr>
          <w:color w:val="242424"/>
          <w:sz w:val="29"/>
          <w:szCs w:val="29"/>
        </w:rPr>
        <w:t>.</w:t>
      </w:r>
    </w:p>
    <w:p w:rsidR="007B0F08" w:rsidRDefault="008723A3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>
        <w:rPr>
          <w:color w:val="242424"/>
          <w:sz w:val="29"/>
          <w:szCs w:val="29"/>
        </w:rPr>
        <w:t>Также, внесены изменения в</w:t>
      </w:r>
      <w:r w:rsidRPr="008723A3">
        <w:rPr>
          <w:color w:val="242424"/>
          <w:sz w:val="29"/>
          <w:szCs w:val="29"/>
        </w:rPr>
        <w:t xml:space="preserve"> Положени</w:t>
      </w:r>
      <w:r>
        <w:rPr>
          <w:color w:val="242424"/>
          <w:sz w:val="29"/>
          <w:szCs w:val="29"/>
        </w:rPr>
        <w:t>е</w:t>
      </w:r>
      <w:r w:rsidRPr="008723A3">
        <w:rPr>
          <w:color w:val="242424"/>
          <w:sz w:val="29"/>
          <w:szCs w:val="29"/>
        </w:rPr>
        <w:t xml:space="preserve"> о порядке выдачи комплексных природоохранных разрешений, </w:t>
      </w:r>
      <w:r>
        <w:rPr>
          <w:color w:val="242424"/>
          <w:sz w:val="29"/>
          <w:szCs w:val="29"/>
        </w:rPr>
        <w:t xml:space="preserve">которое утверждено </w:t>
      </w:r>
      <w:r w:rsidRPr="008723A3">
        <w:rPr>
          <w:color w:val="242424"/>
          <w:sz w:val="29"/>
          <w:szCs w:val="29"/>
        </w:rPr>
        <w:t>постановлением Совета Министров Республики Беларусь от 12 декабря 2011 г. № 1677</w:t>
      </w:r>
      <w:r>
        <w:rPr>
          <w:color w:val="242424"/>
          <w:sz w:val="29"/>
          <w:szCs w:val="29"/>
        </w:rPr>
        <w:t>.</w:t>
      </w:r>
    </w:p>
    <w:bookmarkEnd w:id="0"/>
    <w:p w:rsidR="004D7D5C" w:rsidRDefault="004D7D5C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9"/>
          <w:szCs w:val="29"/>
        </w:rPr>
      </w:pPr>
      <w:r>
        <w:rPr>
          <w:color w:val="242424"/>
          <w:sz w:val="29"/>
          <w:szCs w:val="29"/>
        </w:rPr>
        <w:t>П</w:t>
      </w:r>
      <w:r w:rsidRPr="004D7D5C">
        <w:rPr>
          <w:color w:val="242424"/>
          <w:sz w:val="29"/>
          <w:szCs w:val="29"/>
        </w:rPr>
        <w:t>остановление Совета Министров Республики Беларусь от 20 ноября 2023 г. № 791</w:t>
      </w:r>
      <w:r>
        <w:rPr>
          <w:color w:val="242424"/>
          <w:sz w:val="29"/>
          <w:szCs w:val="29"/>
        </w:rPr>
        <w:t xml:space="preserve"> вступает в силу после его официального опубликования – 28.11.2023. </w:t>
      </w:r>
    </w:p>
    <w:p w:rsidR="007B0F08" w:rsidRDefault="007B0F08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  <w:sz w:val="29"/>
          <w:szCs w:val="29"/>
        </w:rPr>
      </w:pPr>
    </w:p>
    <w:p w:rsidR="009963DE" w:rsidRDefault="009963DE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  <w:sz w:val="29"/>
          <w:szCs w:val="29"/>
        </w:rPr>
      </w:pPr>
    </w:p>
    <w:p w:rsidR="006569B7" w:rsidRPr="00082C67" w:rsidRDefault="006569B7" w:rsidP="00082C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  <w:sz w:val="29"/>
          <w:szCs w:val="29"/>
        </w:rPr>
      </w:pPr>
      <w:r w:rsidRPr="00082C67">
        <w:rPr>
          <w:rStyle w:val="word-wrapper"/>
          <w:color w:val="242424"/>
          <w:sz w:val="29"/>
          <w:szCs w:val="29"/>
        </w:rPr>
        <w:t xml:space="preserve">. </w:t>
      </w:r>
    </w:p>
    <w:sectPr w:rsidR="006569B7" w:rsidRPr="00082C67" w:rsidSect="00082C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7A5B"/>
    <w:rsid w:val="000108ED"/>
    <w:rsid w:val="00062E6A"/>
    <w:rsid w:val="00082C67"/>
    <w:rsid w:val="00092F95"/>
    <w:rsid w:val="00141E02"/>
    <w:rsid w:val="001A3EFC"/>
    <w:rsid w:val="001E4816"/>
    <w:rsid w:val="00226C62"/>
    <w:rsid w:val="00465E08"/>
    <w:rsid w:val="00477688"/>
    <w:rsid w:val="004C0E3B"/>
    <w:rsid w:val="004D7D5C"/>
    <w:rsid w:val="00514520"/>
    <w:rsid w:val="00575A54"/>
    <w:rsid w:val="005B2B8A"/>
    <w:rsid w:val="005D7C3F"/>
    <w:rsid w:val="005E67DE"/>
    <w:rsid w:val="006058CC"/>
    <w:rsid w:val="00610F96"/>
    <w:rsid w:val="006229C1"/>
    <w:rsid w:val="00632938"/>
    <w:rsid w:val="006569B7"/>
    <w:rsid w:val="006756FA"/>
    <w:rsid w:val="006B26D8"/>
    <w:rsid w:val="007B0F08"/>
    <w:rsid w:val="007C6824"/>
    <w:rsid w:val="007F2F37"/>
    <w:rsid w:val="00846642"/>
    <w:rsid w:val="008723A3"/>
    <w:rsid w:val="008D7A5B"/>
    <w:rsid w:val="009963DE"/>
    <w:rsid w:val="00A368AD"/>
    <w:rsid w:val="00A46A76"/>
    <w:rsid w:val="00AC00B3"/>
    <w:rsid w:val="00B30492"/>
    <w:rsid w:val="00B72D64"/>
    <w:rsid w:val="00BA4245"/>
    <w:rsid w:val="00C224AE"/>
    <w:rsid w:val="00C441CF"/>
    <w:rsid w:val="00CC7576"/>
    <w:rsid w:val="00D20BAD"/>
    <w:rsid w:val="00DE7D5B"/>
    <w:rsid w:val="00E27387"/>
    <w:rsid w:val="00E47F09"/>
    <w:rsid w:val="00E603A6"/>
    <w:rsid w:val="00E61C75"/>
    <w:rsid w:val="00E63039"/>
    <w:rsid w:val="00EB6193"/>
    <w:rsid w:val="00F3326F"/>
    <w:rsid w:val="00F641F2"/>
    <w:rsid w:val="00F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2F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atm1</dc:creator>
  <cp:lastModifiedBy>baravaya_on</cp:lastModifiedBy>
  <cp:revision>2</cp:revision>
  <cp:lastPrinted>2023-11-29T11:42:00Z</cp:lastPrinted>
  <dcterms:created xsi:type="dcterms:W3CDTF">2023-11-29T12:29:00Z</dcterms:created>
  <dcterms:modified xsi:type="dcterms:W3CDTF">2023-11-29T12:29:00Z</dcterms:modified>
</cp:coreProperties>
</file>