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45" w:rsidRPr="0030528D" w:rsidRDefault="000A34B3" w:rsidP="0030528D">
      <w:pPr>
        <w:rPr>
          <w:sz w:val="28"/>
          <w:szCs w:val="28"/>
        </w:rPr>
      </w:pPr>
      <w:r w:rsidRPr="0030528D">
        <w:rPr>
          <w:sz w:val="28"/>
          <w:szCs w:val="28"/>
        </w:rPr>
        <w:t>И</w:t>
      </w:r>
      <w:r w:rsidR="00646C45" w:rsidRPr="0030528D">
        <w:rPr>
          <w:sz w:val="28"/>
          <w:szCs w:val="28"/>
        </w:rPr>
        <w:t>тог</w:t>
      </w:r>
      <w:r w:rsidRPr="0030528D">
        <w:rPr>
          <w:sz w:val="28"/>
          <w:szCs w:val="28"/>
        </w:rPr>
        <w:t>и</w:t>
      </w:r>
      <w:r w:rsidR="00646C45" w:rsidRPr="0030528D">
        <w:rPr>
          <w:sz w:val="28"/>
          <w:szCs w:val="28"/>
        </w:rPr>
        <w:t xml:space="preserve"> исполнения</w:t>
      </w:r>
      <w:r w:rsidR="0030528D">
        <w:rPr>
          <w:sz w:val="28"/>
          <w:szCs w:val="28"/>
        </w:rPr>
        <w:t xml:space="preserve"> </w:t>
      </w:r>
      <w:bookmarkStart w:id="0" w:name="_GoBack"/>
      <w:bookmarkEnd w:id="0"/>
      <w:r w:rsidR="00646C45" w:rsidRPr="0030528D">
        <w:rPr>
          <w:sz w:val="28"/>
          <w:szCs w:val="28"/>
        </w:rPr>
        <w:t>бюджета Октябрьского района</w:t>
      </w:r>
    </w:p>
    <w:p w:rsidR="00646C45" w:rsidRPr="0030528D" w:rsidRDefault="00646C45" w:rsidP="0030528D">
      <w:pPr>
        <w:rPr>
          <w:sz w:val="28"/>
          <w:szCs w:val="28"/>
        </w:rPr>
      </w:pPr>
      <w:r w:rsidRPr="0030528D">
        <w:rPr>
          <w:sz w:val="28"/>
          <w:szCs w:val="28"/>
        </w:rPr>
        <w:t>за 1-е полугодие 2023года</w:t>
      </w:r>
    </w:p>
    <w:p w:rsidR="000A34B3" w:rsidRPr="0030528D" w:rsidRDefault="000A34B3" w:rsidP="0030528D">
      <w:pPr>
        <w:rPr>
          <w:sz w:val="28"/>
          <w:szCs w:val="28"/>
        </w:rPr>
      </w:pPr>
    </w:p>
    <w:p w:rsidR="005A18FF" w:rsidRPr="0030528D" w:rsidRDefault="005A18FF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 xml:space="preserve">В консолидированный бюджет Октябрьского района за 1-ое полугодие 2023 года поступило доходов в сумме 22747,5 тыс. рублей, или 47,6% к уточненному годовому плану. Поступления собственных доходов обеспечены в сумме 7625,3 тыс. рублей, или 45,6% (2022 г. – 6896,9 тыс. рублей или 49,9) к годовым назначениям. В общей сумме поступлений доходов бюджета за отчетный период 66,5% составляют безвозмездные поступления от других уровней государственного управления, что в сумме составляет 15122,2 тыс. рублей, в т.ч. дотация 11724,6 тыс. рублей.    </w:t>
      </w:r>
    </w:p>
    <w:p w:rsidR="005A18FF" w:rsidRPr="0030528D" w:rsidRDefault="005A18FF" w:rsidP="0030528D">
      <w:pPr>
        <w:suppressAutoHyphens/>
        <w:ind w:right="-1" w:firstLine="720"/>
        <w:rPr>
          <w:sz w:val="28"/>
          <w:szCs w:val="28"/>
          <w:lang w:eastAsia="ar-SA"/>
        </w:rPr>
      </w:pPr>
      <w:proofErr w:type="gramStart"/>
      <w:r w:rsidRPr="0030528D">
        <w:rPr>
          <w:sz w:val="28"/>
          <w:szCs w:val="28"/>
          <w:lang w:eastAsia="ar-SA"/>
        </w:rPr>
        <w:t>Выполнение запланированных параметров доходов бюджета по трем основным доходным источникам сложилось следующим образом: налогу на недвижимость – 1720,9 тыс. рублей (48,7 %), подоходному налогу с физических лиц – 3148,0 тыс. рублей (48,1%), и налогу на добавленную стоимость – 1219,1 тыс. руб. (49,8 %), с темпом роста к предыдущему году соответственно112,4%, 117,6 % и 120,2 %. По вышеперечисленным источникам в бюджет зачислено 79,8 % поступлений доходов первого полугодия</w:t>
      </w:r>
      <w:proofErr w:type="gramEnd"/>
      <w:r w:rsidRPr="0030528D">
        <w:rPr>
          <w:sz w:val="28"/>
          <w:szCs w:val="28"/>
          <w:lang w:eastAsia="ar-SA"/>
        </w:rPr>
        <w:t xml:space="preserve"> текущего года.</w:t>
      </w:r>
    </w:p>
    <w:p w:rsidR="00CD090C" w:rsidRPr="0030528D" w:rsidRDefault="005A18FF" w:rsidP="0030528D">
      <w:pPr>
        <w:rPr>
          <w:sz w:val="28"/>
          <w:szCs w:val="28"/>
        </w:rPr>
      </w:pPr>
      <w:r w:rsidRPr="0030528D">
        <w:rPr>
          <w:i/>
          <w:sz w:val="28"/>
          <w:szCs w:val="28"/>
        </w:rPr>
        <w:tab/>
      </w:r>
      <w:r w:rsidR="00522B6F" w:rsidRPr="0030528D">
        <w:rPr>
          <w:sz w:val="28"/>
          <w:szCs w:val="28"/>
        </w:rPr>
        <w:t>Р</w:t>
      </w:r>
      <w:r w:rsidR="00CD090C" w:rsidRPr="0030528D">
        <w:rPr>
          <w:sz w:val="28"/>
          <w:szCs w:val="28"/>
        </w:rPr>
        <w:t xml:space="preserve">асходы бюджета за 1 полугодие 2023 года произведены в </w:t>
      </w:r>
      <w:proofErr w:type="gramStart"/>
      <w:r w:rsidR="00CD090C" w:rsidRPr="0030528D">
        <w:rPr>
          <w:sz w:val="28"/>
          <w:szCs w:val="28"/>
        </w:rPr>
        <w:t>пределах</w:t>
      </w:r>
      <w:proofErr w:type="gramEnd"/>
      <w:r w:rsidR="00CD090C" w:rsidRPr="0030528D">
        <w:rPr>
          <w:sz w:val="28"/>
          <w:szCs w:val="28"/>
        </w:rPr>
        <w:t xml:space="preserve"> поступивших в бюджет налоговых и неналоговых доходов, дотации и межбюджетных трансфертов из областного бюджета в сумме 22 639,0 тыс. рублей, что составило 47,3% к уточненному плану на год.  </w:t>
      </w:r>
    </w:p>
    <w:p w:rsidR="00CD090C" w:rsidRPr="0030528D" w:rsidRDefault="00CD090C" w:rsidP="0030528D">
      <w:pPr>
        <w:ind w:right="-1" w:firstLine="720"/>
        <w:rPr>
          <w:sz w:val="28"/>
          <w:szCs w:val="28"/>
        </w:rPr>
      </w:pPr>
      <w:r w:rsidRPr="0030528D">
        <w:rPr>
          <w:sz w:val="28"/>
          <w:szCs w:val="28"/>
        </w:rPr>
        <w:t xml:space="preserve">В отчетном периоде </w:t>
      </w:r>
      <w:proofErr w:type="gramStart"/>
      <w:r w:rsidRPr="0030528D">
        <w:rPr>
          <w:sz w:val="28"/>
          <w:szCs w:val="28"/>
        </w:rPr>
        <w:t>обеспечена</w:t>
      </w:r>
      <w:proofErr w:type="gramEnd"/>
      <w:r w:rsidRPr="0030528D">
        <w:rPr>
          <w:sz w:val="28"/>
          <w:szCs w:val="28"/>
        </w:rPr>
        <w:t xml:space="preserve"> своевременная и в полном объеме </w:t>
      </w:r>
    </w:p>
    <w:p w:rsidR="00CD090C" w:rsidRPr="0030528D" w:rsidRDefault="00CD090C" w:rsidP="0030528D">
      <w:pPr>
        <w:ind w:right="-1"/>
        <w:rPr>
          <w:sz w:val="28"/>
          <w:szCs w:val="28"/>
        </w:rPr>
      </w:pPr>
      <w:r w:rsidRPr="0030528D">
        <w:rPr>
          <w:sz w:val="28"/>
          <w:szCs w:val="28"/>
        </w:rPr>
        <w:t xml:space="preserve">выплата заработной платы и отпускных работников бюджетного сектора. </w:t>
      </w:r>
    </w:p>
    <w:p w:rsidR="00CD090C" w:rsidRPr="0030528D" w:rsidRDefault="00CD090C" w:rsidP="0030528D">
      <w:pPr>
        <w:ind w:firstLine="708"/>
        <w:rPr>
          <w:sz w:val="28"/>
          <w:szCs w:val="28"/>
        </w:rPr>
      </w:pPr>
      <w:proofErr w:type="gramStart"/>
      <w:r w:rsidRPr="0030528D">
        <w:rPr>
          <w:sz w:val="28"/>
          <w:szCs w:val="28"/>
        </w:rPr>
        <w:t xml:space="preserve">В структуре расходов бюджета 80,4% приходится на первоочередные расходы 18 212,6 тыс. рублей, в том числе на заработную плату и начисления на нее – 62,0% (14 042,2 тыс. рублей), трансферты населению – 3,0% (675,5 тыс. рублей), продукты питания – 2,2% (501,5 тыс. рублей), лекарственные средства, изделия медицинского назначения </w:t>
      </w:r>
      <w:bookmarkStart w:id="1" w:name="_Hlk140747786"/>
      <w:r w:rsidRPr="0030528D">
        <w:rPr>
          <w:sz w:val="28"/>
          <w:szCs w:val="28"/>
        </w:rPr>
        <w:t>–</w:t>
      </w:r>
      <w:bookmarkEnd w:id="1"/>
      <w:r w:rsidRPr="0030528D">
        <w:rPr>
          <w:sz w:val="28"/>
          <w:szCs w:val="28"/>
        </w:rPr>
        <w:t xml:space="preserve"> 1,0%       (215,3 тыс. рублей), коммунальные услуги – 6,1% (1 382,9 тыс. рублей), субсидии на финансирование жилищно-коммунальных</w:t>
      </w:r>
      <w:proofErr w:type="gramEnd"/>
      <w:r w:rsidRPr="0030528D">
        <w:rPr>
          <w:sz w:val="28"/>
          <w:szCs w:val="28"/>
        </w:rPr>
        <w:t xml:space="preserve"> услуг, оказываемых населению – 5,7% (1 297,4 тыс. рублей), субсидии на финансирование услуг транспорта – 0,4% (97,8 тыс. рублей).</w:t>
      </w:r>
    </w:p>
    <w:p w:rsidR="000441AB" w:rsidRPr="0030528D" w:rsidRDefault="00CD090C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>Кредиторская задолженность по средствам бюджета на отчетную дату составила 49,2 тыс. рублей. Из них основная сумма задолженности приходится на оплату текущего ремонта жилищного фонда 92,7% или     45,6 тыс. рублей</w:t>
      </w:r>
      <w:r w:rsidR="000441AB" w:rsidRPr="0030528D">
        <w:rPr>
          <w:sz w:val="28"/>
          <w:szCs w:val="28"/>
        </w:rPr>
        <w:t>.</w:t>
      </w:r>
    </w:p>
    <w:p w:rsidR="00CD090C" w:rsidRPr="0030528D" w:rsidRDefault="00CD090C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 xml:space="preserve">Дебиторская задолженность по средствам бюджета составила 686,4 тыс. рублей, что составляет 3,0% от </w:t>
      </w:r>
      <w:r w:rsidR="00501094" w:rsidRPr="0030528D">
        <w:rPr>
          <w:sz w:val="28"/>
          <w:szCs w:val="28"/>
        </w:rPr>
        <w:t>суммы произведенных расходов отчетного периода</w:t>
      </w:r>
      <w:r w:rsidRPr="0030528D">
        <w:rPr>
          <w:sz w:val="28"/>
          <w:szCs w:val="28"/>
        </w:rPr>
        <w:t>.</w:t>
      </w:r>
    </w:p>
    <w:p w:rsidR="00CD090C" w:rsidRPr="0030528D" w:rsidRDefault="00CD090C" w:rsidP="0030528D">
      <w:pPr>
        <w:ind w:firstLine="708"/>
        <w:rPr>
          <w:sz w:val="28"/>
          <w:szCs w:val="28"/>
        </w:rPr>
      </w:pPr>
      <w:proofErr w:type="gramStart"/>
      <w:r w:rsidRPr="0030528D">
        <w:rPr>
          <w:sz w:val="28"/>
          <w:szCs w:val="28"/>
        </w:rPr>
        <w:t>На осуществление расходов бюджета направлены средства резервного фонда в размере 47,3% от запланированного в бюджете объема или 39,3 тыс. рублей</w:t>
      </w:r>
      <w:r w:rsidR="002B4DDC" w:rsidRPr="0030528D">
        <w:rPr>
          <w:sz w:val="28"/>
          <w:szCs w:val="28"/>
        </w:rPr>
        <w:t xml:space="preserve">, а также </w:t>
      </w:r>
      <w:r w:rsidR="00751137" w:rsidRPr="0030528D">
        <w:rPr>
          <w:sz w:val="28"/>
          <w:szCs w:val="28"/>
        </w:rPr>
        <w:t>согласованы и н</w:t>
      </w:r>
      <w:r w:rsidRPr="0030528D">
        <w:rPr>
          <w:sz w:val="28"/>
          <w:szCs w:val="28"/>
        </w:rPr>
        <w:t xml:space="preserve">аправлены остатки средств, сформированные </w:t>
      </w:r>
      <w:r w:rsidR="00751137" w:rsidRPr="0030528D">
        <w:rPr>
          <w:sz w:val="28"/>
          <w:szCs w:val="28"/>
        </w:rPr>
        <w:t xml:space="preserve">по состоянию </w:t>
      </w:r>
      <w:r w:rsidRPr="0030528D">
        <w:rPr>
          <w:sz w:val="28"/>
          <w:szCs w:val="28"/>
        </w:rPr>
        <w:t>на 1 января 2023 года на сумму 121,2 тыс. рублей, в том числе по районному бюджету на сумму 110,6 тыс. рублей, по бюджетам сельсоветов всего на сумму 10,6 тыс. рублей</w:t>
      </w:r>
      <w:r w:rsidR="002B4DDC" w:rsidRPr="0030528D">
        <w:rPr>
          <w:sz w:val="28"/>
          <w:szCs w:val="28"/>
        </w:rPr>
        <w:t>.</w:t>
      </w:r>
      <w:r w:rsidRPr="0030528D">
        <w:rPr>
          <w:sz w:val="28"/>
          <w:szCs w:val="28"/>
        </w:rPr>
        <w:t xml:space="preserve"> </w:t>
      </w:r>
      <w:proofErr w:type="gramEnd"/>
    </w:p>
    <w:p w:rsidR="00CD090C" w:rsidRPr="0030528D" w:rsidRDefault="00CD090C" w:rsidP="0030528D">
      <w:pPr>
        <w:tabs>
          <w:tab w:val="left" w:pos="702"/>
          <w:tab w:val="left" w:pos="900"/>
        </w:tabs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lastRenderedPageBreak/>
        <w:t>Как и запланировано первоначально расходы бюджета сохран</w:t>
      </w:r>
      <w:r w:rsidR="00751137" w:rsidRPr="0030528D">
        <w:rPr>
          <w:sz w:val="28"/>
          <w:szCs w:val="28"/>
        </w:rPr>
        <w:t>или</w:t>
      </w:r>
      <w:r w:rsidRPr="0030528D">
        <w:rPr>
          <w:sz w:val="28"/>
          <w:szCs w:val="28"/>
        </w:rPr>
        <w:t xml:space="preserve"> социальную направленность.</w:t>
      </w:r>
    </w:p>
    <w:p w:rsidR="004077CF" w:rsidRPr="0030528D" w:rsidRDefault="00CD090C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 xml:space="preserve">На развитие социальной сферы в отчетном периоде направлено 15 489,3 тыс. рублей или 68,4% расходов бюджета. </w:t>
      </w:r>
    </w:p>
    <w:p w:rsidR="004077CF" w:rsidRPr="0030528D" w:rsidRDefault="004077CF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>По сравнению с аналогичным периодом прошлого года наблюдается улучшение результатов финансово-хозяйственной деятельности бюджетных организаций в отчетном периоде. Учреждениями социальной сферы за первое полугодие 2023 года получено доходов от приносящей доходы деятельности на сумму 248,1 тыс. рублей, что на 18,8% больше по сравнению с аналогичным периодом прошлого года.</w:t>
      </w:r>
    </w:p>
    <w:p w:rsidR="00CD090C" w:rsidRPr="0030528D" w:rsidRDefault="00CD090C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>Расходы бюджета на функционирование органов местного управления и самоуправления сложились в размере 1 807,3 тыс. рублей, 50,2 уточненного годового плана, что составляет 8,0% в объеме бюджета.</w:t>
      </w:r>
    </w:p>
    <w:p w:rsidR="00CD090C" w:rsidRPr="0030528D" w:rsidRDefault="00CD090C" w:rsidP="0030528D">
      <w:pPr>
        <w:ind w:right="-1" w:firstLine="709"/>
        <w:rPr>
          <w:sz w:val="28"/>
          <w:szCs w:val="28"/>
        </w:rPr>
      </w:pPr>
      <w:r w:rsidRPr="0030528D">
        <w:rPr>
          <w:sz w:val="28"/>
          <w:szCs w:val="28"/>
        </w:rPr>
        <w:t>На функционирование Центра по обеспечению деятельности бюджетных организаций в рамках реализации мероприятий государственной программы «Управление государственными финансами и регулирование финансового рынка» в отчетном периоде направлено 741,5 тыс. рублей, или 47,7% уточненного годового плана.</w:t>
      </w:r>
    </w:p>
    <w:p w:rsidR="00CD090C" w:rsidRPr="0030528D" w:rsidRDefault="00CD090C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>На финансирование отраслей национальной экономики из бюджета направлено 769,3 тыс. рублей, 45,3% уточненного годового плана, 3,4% в объёме бюджета.</w:t>
      </w:r>
    </w:p>
    <w:p w:rsidR="00CD090C" w:rsidRPr="0030528D" w:rsidRDefault="00CD090C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>Расходы бюджета на возмещение разницы в цене на твердые виды топлива, реализуемые населению, а также на возмещение части надбавки при реализации населению твердых видов топлива на 1.07.2023г. составили 39,9 тыс. рублей</w:t>
      </w:r>
      <w:r w:rsidR="00D2405D" w:rsidRPr="0030528D">
        <w:rPr>
          <w:sz w:val="28"/>
          <w:szCs w:val="28"/>
        </w:rPr>
        <w:t xml:space="preserve">. </w:t>
      </w:r>
      <w:r w:rsidRPr="0030528D">
        <w:rPr>
          <w:sz w:val="28"/>
          <w:szCs w:val="28"/>
        </w:rPr>
        <w:t>Всего</w:t>
      </w:r>
      <w:r w:rsidR="00D2405D" w:rsidRPr="0030528D">
        <w:rPr>
          <w:sz w:val="28"/>
          <w:szCs w:val="28"/>
        </w:rPr>
        <w:t xml:space="preserve"> </w:t>
      </w:r>
      <w:r w:rsidRPr="0030528D">
        <w:rPr>
          <w:sz w:val="28"/>
          <w:szCs w:val="28"/>
        </w:rPr>
        <w:t>за 6 месяцев из бюджета направлено 96,2% ассигнований отчетного периода и 42,0% годовых.</w:t>
      </w:r>
    </w:p>
    <w:p w:rsidR="00CD090C" w:rsidRPr="0030528D" w:rsidRDefault="00CD090C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 xml:space="preserve">За январь-июнь 2023 года расходы производственного участка </w:t>
      </w:r>
      <w:proofErr w:type="spellStart"/>
      <w:r w:rsidRPr="0030528D">
        <w:rPr>
          <w:sz w:val="28"/>
          <w:szCs w:val="28"/>
        </w:rPr>
        <w:t>г.п</w:t>
      </w:r>
      <w:proofErr w:type="spellEnd"/>
      <w:r w:rsidRPr="0030528D">
        <w:rPr>
          <w:sz w:val="28"/>
          <w:szCs w:val="28"/>
        </w:rPr>
        <w:t xml:space="preserve">. </w:t>
      </w:r>
      <w:proofErr w:type="gramStart"/>
      <w:r w:rsidRPr="0030528D">
        <w:rPr>
          <w:sz w:val="28"/>
          <w:szCs w:val="28"/>
        </w:rPr>
        <w:t>Октябрьский филиала «АП №5» ОАО «</w:t>
      </w:r>
      <w:proofErr w:type="spellStart"/>
      <w:r w:rsidRPr="0030528D">
        <w:rPr>
          <w:sz w:val="28"/>
          <w:szCs w:val="28"/>
        </w:rPr>
        <w:t>Гомельоблавтотранс</w:t>
      </w:r>
      <w:proofErr w:type="spellEnd"/>
      <w:r w:rsidRPr="0030528D">
        <w:rPr>
          <w:sz w:val="28"/>
          <w:szCs w:val="28"/>
        </w:rPr>
        <w:t xml:space="preserve">» по городским и пригородным пассажирским перевозкам составили 154,5 тыс. рублей, из которых доходами от реализации билетов возмещено 31,8 тыс. рублей затрат или 20,6%, дотацией из бюджета – 96,9 тыс. рублей или 62,7%. Решением Гомельского областного исполнительного комитета от 06 марта 2023 г. № 191 производственному участку </w:t>
      </w:r>
      <w:proofErr w:type="spellStart"/>
      <w:r w:rsidRPr="0030528D">
        <w:rPr>
          <w:sz w:val="28"/>
          <w:szCs w:val="28"/>
        </w:rPr>
        <w:t>г.п</w:t>
      </w:r>
      <w:proofErr w:type="spellEnd"/>
      <w:r w:rsidRPr="0030528D">
        <w:rPr>
          <w:sz w:val="28"/>
          <w:szCs w:val="28"/>
        </w:rPr>
        <w:t>.</w:t>
      </w:r>
      <w:proofErr w:type="gramEnd"/>
      <w:r w:rsidRPr="0030528D">
        <w:rPr>
          <w:sz w:val="28"/>
          <w:szCs w:val="28"/>
        </w:rPr>
        <w:t xml:space="preserve"> Октябрьский филиала «АП №5» ОАО «</w:t>
      </w:r>
      <w:proofErr w:type="spellStart"/>
      <w:r w:rsidRPr="0030528D">
        <w:rPr>
          <w:sz w:val="28"/>
          <w:szCs w:val="28"/>
        </w:rPr>
        <w:t>Гомельоблавтотранс</w:t>
      </w:r>
      <w:proofErr w:type="spellEnd"/>
      <w:r w:rsidRPr="0030528D">
        <w:rPr>
          <w:sz w:val="28"/>
          <w:szCs w:val="28"/>
        </w:rPr>
        <w:t xml:space="preserve">» на 2023 год доведены плановые затраты в сумме 300,7 тыс. рублей, а также уровень возмещения плановых затрат, учитываемых при налогообложении, за счет субсидий дифференцировано в части обеспечения городских и пригородных перевозок пассажиров автобусами, городским электрическим транспортом  до 64,5%. </w:t>
      </w:r>
    </w:p>
    <w:p w:rsidR="00CD090C" w:rsidRPr="0030528D" w:rsidRDefault="00CD090C" w:rsidP="0030528D">
      <w:pPr>
        <w:ind w:firstLine="709"/>
        <w:rPr>
          <w:sz w:val="28"/>
          <w:szCs w:val="28"/>
        </w:rPr>
      </w:pPr>
      <w:r w:rsidRPr="0030528D">
        <w:rPr>
          <w:sz w:val="28"/>
          <w:szCs w:val="28"/>
        </w:rPr>
        <w:t>Кроме того, предприятию направлено из бюджета 1,9 тыс. рублей на расходы, не относимые на себестоимость.</w:t>
      </w:r>
    </w:p>
    <w:p w:rsidR="00CD090C" w:rsidRPr="0030528D" w:rsidRDefault="00CD090C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>На развитие сельского хозяйства</w:t>
      </w:r>
      <w:r w:rsidRPr="0030528D">
        <w:rPr>
          <w:i/>
          <w:sz w:val="28"/>
          <w:szCs w:val="28"/>
        </w:rPr>
        <w:t xml:space="preserve">, </w:t>
      </w:r>
      <w:r w:rsidRPr="0030528D">
        <w:rPr>
          <w:sz w:val="28"/>
          <w:szCs w:val="28"/>
        </w:rPr>
        <w:t xml:space="preserve">в рамках реализации мероприятий Государственной программы «Аграрный бизнес» на 2021-2025 годы направлено из бюджета 624,3 тыс. рублей, 46,1% уточненного годового плана, 2,8% в объеме бюджета. </w:t>
      </w:r>
    </w:p>
    <w:p w:rsidR="00CD090C" w:rsidRPr="0030528D" w:rsidRDefault="00CD090C" w:rsidP="0030528D">
      <w:pPr>
        <w:ind w:firstLine="708"/>
        <w:rPr>
          <w:sz w:val="28"/>
          <w:szCs w:val="28"/>
        </w:rPr>
      </w:pPr>
      <w:proofErr w:type="gramStart"/>
      <w:r w:rsidRPr="0030528D">
        <w:rPr>
          <w:sz w:val="28"/>
          <w:szCs w:val="28"/>
        </w:rPr>
        <w:t xml:space="preserve">На финансирование расходов по отрасли «Охрана окружающей среды» в рамках реализации мероприятий Государственной программы «Охрана </w:t>
      </w:r>
      <w:r w:rsidRPr="0030528D">
        <w:rPr>
          <w:sz w:val="28"/>
          <w:szCs w:val="28"/>
        </w:rPr>
        <w:lastRenderedPageBreak/>
        <w:t>окружающей среды и устойчивое использование природных ресурсов» на 2021-2025 годы на борьбу с инвазивными растениями из бюджета направлено 1,4 тыс. рублей или 12,5%. Работы по уничтожению инвазивных растений на территории района проводятся, бюджетные ассигнования планируется освоить в течение третьего квартала в полном объеме.</w:t>
      </w:r>
      <w:proofErr w:type="gramEnd"/>
    </w:p>
    <w:p w:rsidR="001B1A04" w:rsidRPr="0030528D" w:rsidRDefault="00CD090C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>В отрасль ЖКХ за 1-ое полугодие 2023 года направлено 3 776,4 тыс. рублей или 33,9% от общей суммы запланированных расходов на год. Затраты по планово-расчетным ценам за январь-июнь 2023 года в сумме 2 190,6 тыс. рублей возмещены всеми источниками финансирования на 95,0%. При этом, из бюджета, в пределах утвержденных в установленном порядке нормативов субсидирования, направлено 1 297,4 тыс. рублей (из них недофинансирование за 2022 год – 2,8 тыс. рублей).</w:t>
      </w:r>
      <w:r w:rsidRPr="0030528D">
        <w:rPr>
          <w:i/>
          <w:sz w:val="28"/>
          <w:szCs w:val="28"/>
        </w:rPr>
        <w:t xml:space="preserve"> </w:t>
      </w:r>
      <w:r w:rsidRPr="0030528D">
        <w:rPr>
          <w:sz w:val="28"/>
          <w:szCs w:val="28"/>
        </w:rPr>
        <w:t>Собственные доходы организации составляют 784,1 тыс. рублей (выручка населения – 762,1 тыс. рублей, доходы от перекрестного субсидирования – 21,9 тыс. рублей и прочие – 0,1 тыс. рублей).</w:t>
      </w:r>
      <w:r w:rsidRPr="0030528D">
        <w:rPr>
          <w:i/>
          <w:sz w:val="28"/>
          <w:szCs w:val="28"/>
        </w:rPr>
        <w:t xml:space="preserve"> </w:t>
      </w:r>
      <w:r w:rsidRPr="0030528D">
        <w:rPr>
          <w:sz w:val="28"/>
          <w:szCs w:val="28"/>
        </w:rPr>
        <w:t xml:space="preserve">Уровень возмещения затрат жилищно-коммунального хозяйства, связанных с предоставлением жилищно-коммунальных услуг населению, сложился в следующих размерах: бюджетом – 59,2%, населением – 34,8%, прочими доходами – 1,0%. </w:t>
      </w:r>
    </w:p>
    <w:p w:rsidR="00CD090C" w:rsidRPr="0030528D" w:rsidRDefault="00CD090C" w:rsidP="0030528D">
      <w:pPr>
        <w:ind w:firstLine="708"/>
        <w:rPr>
          <w:sz w:val="28"/>
          <w:szCs w:val="28"/>
        </w:rPr>
      </w:pPr>
      <w:r w:rsidRPr="0030528D">
        <w:rPr>
          <w:sz w:val="28"/>
          <w:szCs w:val="28"/>
        </w:rPr>
        <w:t>Объем направленных на капитальный ремонт жилищного фонда средств от внесения собственниками, нанимателями жилых помещений составил 172,1 тыс. рублей, что составляет 96,7% от объема средств, поступивших на специальный счет, предназначенный для аккумулирования платы за капитальный ремонт.</w:t>
      </w:r>
      <w:r w:rsidRPr="0030528D">
        <w:rPr>
          <w:i/>
          <w:sz w:val="28"/>
          <w:szCs w:val="28"/>
        </w:rPr>
        <w:t xml:space="preserve"> </w:t>
      </w:r>
      <w:r w:rsidRPr="0030528D">
        <w:rPr>
          <w:sz w:val="28"/>
          <w:szCs w:val="28"/>
        </w:rPr>
        <w:t>Неиспользованный остаток за счет отчислений граждан составил 5,8 тыс. рублей.</w:t>
      </w:r>
      <w:r w:rsidRPr="0030528D">
        <w:rPr>
          <w:i/>
          <w:sz w:val="28"/>
          <w:szCs w:val="28"/>
        </w:rPr>
        <w:t xml:space="preserve"> </w:t>
      </w:r>
    </w:p>
    <w:sectPr w:rsidR="00CD090C" w:rsidRPr="0030528D" w:rsidSect="00676086">
      <w:headerReference w:type="default" r:id="rId8"/>
      <w:footerReference w:type="first" r:id="rId9"/>
      <w:pgSz w:w="11906" w:h="16838" w:code="9"/>
      <w:pgMar w:top="568" w:right="567" w:bottom="993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3E" w:rsidRDefault="00070B3E">
      <w:r>
        <w:separator/>
      </w:r>
    </w:p>
  </w:endnote>
  <w:endnote w:type="continuationSeparator" w:id="0">
    <w:p w:rsidR="00070B3E" w:rsidRDefault="0007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3E" w:rsidRDefault="00070B3E">
      <w:r>
        <w:separator/>
      </w:r>
    </w:p>
  </w:footnote>
  <w:footnote w:type="continuationSeparator" w:id="0">
    <w:p w:rsidR="00070B3E" w:rsidRDefault="0007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1A" w:rsidRPr="003A5D95" w:rsidRDefault="00A353A6" w:rsidP="006552A5">
    <w:pPr>
      <w:pStyle w:val="a3"/>
      <w:jc w:val="center"/>
      <w:rPr>
        <w:sz w:val="28"/>
        <w:szCs w:val="28"/>
      </w:rPr>
    </w:pPr>
    <w:r w:rsidRPr="003A5D95">
      <w:rPr>
        <w:rStyle w:val="a7"/>
        <w:sz w:val="28"/>
        <w:szCs w:val="28"/>
      </w:rPr>
      <w:fldChar w:fldCharType="begin"/>
    </w:r>
    <w:r w:rsidRPr="003A5D95">
      <w:rPr>
        <w:rStyle w:val="a7"/>
        <w:sz w:val="28"/>
        <w:szCs w:val="28"/>
      </w:rPr>
      <w:instrText xml:space="preserve"> PAGE </w:instrText>
    </w:r>
    <w:r w:rsidRPr="003A5D95">
      <w:rPr>
        <w:rStyle w:val="a7"/>
        <w:sz w:val="28"/>
        <w:szCs w:val="28"/>
      </w:rPr>
      <w:fldChar w:fldCharType="separate"/>
    </w:r>
    <w:r w:rsidR="0030528D">
      <w:rPr>
        <w:rStyle w:val="a7"/>
        <w:noProof/>
        <w:sz w:val="28"/>
        <w:szCs w:val="28"/>
      </w:rPr>
      <w:t>2</w:t>
    </w:r>
    <w:r w:rsidRPr="003A5D95">
      <w:rPr>
        <w:rStyle w:val="a7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51"/>
    <w:rsid w:val="000013AC"/>
    <w:rsid w:val="000060E9"/>
    <w:rsid w:val="00010CAC"/>
    <w:rsid w:val="00010FC3"/>
    <w:rsid w:val="00026379"/>
    <w:rsid w:val="00033862"/>
    <w:rsid w:val="00044030"/>
    <w:rsid w:val="000441AB"/>
    <w:rsid w:val="000507BC"/>
    <w:rsid w:val="00070B3E"/>
    <w:rsid w:val="00076294"/>
    <w:rsid w:val="00077FDA"/>
    <w:rsid w:val="00081914"/>
    <w:rsid w:val="000827BE"/>
    <w:rsid w:val="0008526B"/>
    <w:rsid w:val="00085664"/>
    <w:rsid w:val="000877B1"/>
    <w:rsid w:val="00090746"/>
    <w:rsid w:val="000949B8"/>
    <w:rsid w:val="00095696"/>
    <w:rsid w:val="000A34B3"/>
    <w:rsid w:val="000A608E"/>
    <w:rsid w:val="000A6369"/>
    <w:rsid w:val="000A6D45"/>
    <w:rsid w:val="000B43C7"/>
    <w:rsid w:val="000B50FB"/>
    <w:rsid w:val="000B61AB"/>
    <w:rsid w:val="000B720F"/>
    <w:rsid w:val="000C7DF7"/>
    <w:rsid w:val="000E1990"/>
    <w:rsid w:val="000E58A5"/>
    <w:rsid w:val="000E5E86"/>
    <w:rsid w:val="000E6ACB"/>
    <w:rsid w:val="000F28CF"/>
    <w:rsid w:val="000F6B4E"/>
    <w:rsid w:val="000F7E1C"/>
    <w:rsid w:val="0010147F"/>
    <w:rsid w:val="00104081"/>
    <w:rsid w:val="001042AA"/>
    <w:rsid w:val="00114ACB"/>
    <w:rsid w:val="00120887"/>
    <w:rsid w:val="001237C9"/>
    <w:rsid w:val="001320AF"/>
    <w:rsid w:val="00132D44"/>
    <w:rsid w:val="001462F7"/>
    <w:rsid w:val="00146EFF"/>
    <w:rsid w:val="00154A6C"/>
    <w:rsid w:val="00155591"/>
    <w:rsid w:val="00157E03"/>
    <w:rsid w:val="001712A2"/>
    <w:rsid w:val="0017192E"/>
    <w:rsid w:val="00171FCE"/>
    <w:rsid w:val="00173581"/>
    <w:rsid w:val="0017496F"/>
    <w:rsid w:val="0017595D"/>
    <w:rsid w:val="00177301"/>
    <w:rsid w:val="00177D19"/>
    <w:rsid w:val="0018018B"/>
    <w:rsid w:val="001831D8"/>
    <w:rsid w:val="00184617"/>
    <w:rsid w:val="001872EB"/>
    <w:rsid w:val="001A189B"/>
    <w:rsid w:val="001A4632"/>
    <w:rsid w:val="001B1A04"/>
    <w:rsid w:val="001B27B2"/>
    <w:rsid w:val="001D212E"/>
    <w:rsid w:val="001D5387"/>
    <w:rsid w:val="001D5D58"/>
    <w:rsid w:val="001D60F6"/>
    <w:rsid w:val="001E041C"/>
    <w:rsid w:val="001E127E"/>
    <w:rsid w:val="001E3514"/>
    <w:rsid w:val="001F67AB"/>
    <w:rsid w:val="001F6BC3"/>
    <w:rsid w:val="00201D38"/>
    <w:rsid w:val="00206B85"/>
    <w:rsid w:val="00212925"/>
    <w:rsid w:val="00213523"/>
    <w:rsid w:val="00214691"/>
    <w:rsid w:val="00214794"/>
    <w:rsid w:val="00215625"/>
    <w:rsid w:val="0023065F"/>
    <w:rsid w:val="00233AE8"/>
    <w:rsid w:val="0024147E"/>
    <w:rsid w:val="002415D6"/>
    <w:rsid w:val="0024352D"/>
    <w:rsid w:val="00250D97"/>
    <w:rsid w:val="00253E60"/>
    <w:rsid w:val="00255132"/>
    <w:rsid w:val="00256B5D"/>
    <w:rsid w:val="00261455"/>
    <w:rsid w:val="002649FE"/>
    <w:rsid w:val="00271911"/>
    <w:rsid w:val="002755F6"/>
    <w:rsid w:val="00280DD8"/>
    <w:rsid w:val="00283C41"/>
    <w:rsid w:val="0029055E"/>
    <w:rsid w:val="00292347"/>
    <w:rsid w:val="002B0E1F"/>
    <w:rsid w:val="002B4DDC"/>
    <w:rsid w:val="002C079A"/>
    <w:rsid w:val="002C1C9D"/>
    <w:rsid w:val="002D1039"/>
    <w:rsid w:val="002E0994"/>
    <w:rsid w:val="002F48FE"/>
    <w:rsid w:val="0030528D"/>
    <w:rsid w:val="00307898"/>
    <w:rsid w:val="003110EB"/>
    <w:rsid w:val="003208B8"/>
    <w:rsid w:val="00325888"/>
    <w:rsid w:val="00326266"/>
    <w:rsid w:val="00327085"/>
    <w:rsid w:val="00332988"/>
    <w:rsid w:val="00332ED2"/>
    <w:rsid w:val="0033619B"/>
    <w:rsid w:val="003415DE"/>
    <w:rsid w:val="0034196B"/>
    <w:rsid w:val="0034540C"/>
    <w:rsid w:val="00346ACF"/>
    <w:rsid w:val="00346BA0"/>
    <w:rsid w:val="00355C20"/>
    <w:rsid w:val="00372213"/>
    <w:rsid w:val="0037292C"/>
    <w:rsid w:val="00372D48"/>
    <w:rsid w:val="00373593"/>
    <w:rsid w:val="00384B8C"/>
    <w:rsid w:val="00385186"/>
    <w:rsid w:val="00393673"/>
    <w:rsid w:val="00396A90"/>
    <w:rsid w:val="003A0D41"/>
    <w:rsid w:val="003A5CC9"/>
    <w:rsid w:val="003C2DE1"/>
    <w:rsid w:val="003F560B"/>
    <w:rsid w:val="003F5C12"/>
    <w:rsid w:val="004077CF"/>
    <w:rsid w:val="004079BC"/>
    <w:rsid w:val="00410742"/>
    <w:rsid w:val="0041351F"/>
    <w:rsid w:val="00416632"/>
    <w:rsid w:val="004207CF"/>
    <w:rsid w:val="0042168F"/>
    <w:rsid w:val="00427445"/>
    <w:rsid w:val="0043085C"/>
    <w:rsid w:val="00442F5A"/>
    <w:rsid w:val="00442FFA"/>
    <w:rsid w:val="0044613F"/>
    <w:rsid w:val="00450516"/>
    <w:rsid w:val="00454DB6"/>
    <w:rsid w:val="004569EC"/>
    <w:rsid w:val="00461A13"/>
    <w:rsid w:val="00462D51"/>
    <w:rsid w:val="00466C8B"/>
    <w:rsid w:val="00487ABB"/>
    <w:rsid w:val="004951EC"/>
    <w:rsid w:val="00495798"/>
    <w:rsid w:val="004976E1"/>
    <w:rsid w:val="004A041D"/>
    <w:rsid w:val="004B3798"/>
    <w:rsid w:val="004B59DB"/>
    <w:rsid w:val="004C1CCB"/>
    <w:rsid w:val="004C24DE"/>
    <w:rsid w:val="004D01B3"/>
    <w:rsid w:val="004D7F49"/>
    <w:rsid w:val="004E030B"/>
    <w:rsid w:val="004E0D86"/>
    <w:rsid w:val="004E274A"/>
    <w:rsid w:val="004E4E21"/>
    <w:rsid w:val="004E79FE"/>
    <w:rsid w:val="004F54C2"/>
    <w:rsid w:val="004F6E50"/>
    <w:rsid w:val="005007FC"/>
    <w:rsid w:val="00501094"/>
    <w:rsid w:val="00511245"/>
    <w:rsid w:val="00514B57"/>
    <w:rsid w:val="005226D1"/>
    <w:rsid w:val="00522B6F"/>
    <w:rsid w:val="00525E33"/>
    <w:rsid w:val="00537DA0"/>
    <w:rsid w:val="005403F8"/>
    <w:rsid w:val="005433FC"/>
    <w:rsid w:val="00550DC7"/>
    <w:rsid w:val="00551D07"/>
    <w:rsid w:val="0056138B"/>
    <w:rsid w:val="005646B4"/>
    <w:rsid w:val="00565620"/>
    <w:rsid w:val="00567C89"/>
    <w:rsid w:val="00572A0C"/>
    <w:rsid w:val="005738C9"/>
    <w:rsid w:val="005747C6"/>
    <w:rsid w:val="0059131A"/>
    <w:rsid w:val="005965B6"/>
    <w:rsid w:val="005A18FF"/>
    <w:rsid w:val="005A1D12"/>
    <w:rsid w:val="005C4F3D"/>
    <w:rsid w:val="005D589D"/>
    <w:rsid w:val="005E3621"/>
    <w:rsid w:val="005F3E6D"/>
    <w:rsid w:val="00613990"/>
    <w:rsid w:val="00626FA6"/>
    <w:rsid w:val="006326AF"/>
    <w:rsid w:val="00632DB2"/>
    <w:rsid w:val="00633DFC"/>
    <w:rsid w:val="00646C45"/>
    <w:rsid w:val="00647B24"/>
    <w:rsid w:val="00651F80"/>
    <w:rsid w:val="0065268C"/>
    <w:rsid w:val="00665B89"/>
    <w:rsid w:val="00667E0A"/>
    <w:rsid w:val="00676086"/>
    <w:rsid w:val="00691A91"/>
    <w:rsid w:val="006925EE"/>
    <w:rsid w:val="0069741B"/>
    <w:rsid w:val="006A28B4"/>
    <w:rsid w:val="006A4417"/>
    <w:rsid w:val="006A79A8"/>
    <w:rsid w:val="006B774D"/>
    <w:rsid w:val="006C5759"/>
    <w:rsid w:val="006D01B2"/>
    <w:rsid w:val="006D104C"/>
    <w:rsid w:val="006D126B"/>
    <w:rsid w:val="006E12BE"/>
    <w:rsid w:val="006E2C7A"/>
    <w:rsid w:val="006E696F"/>
    <w:rsid w:val="007022E2"/>
    <w:rsid w:val="007068F0"/>
    <w:rsid w:val="007142F6"/>
    <w:rsid w:val="00716552"/>
    <w:rsid w:val="00722E6F"/>
    <w:rsid w:val="00723472"/>
    <w:rsid w:val="00723C63"/>
    <w:rsid w:val="0073000E"/>
    <w:rsid w:val="007439A2"/>
    <w:rsid w:val="007469AB"/>
    <w:rsid w:val="00751137"/>
    <w:rsid w:val="00755211"/>
    <w:rsid w:val="00761C11"/>
    <w:rsid w:val="00764917"/>
    <w:rsid w:val="00770702"/>
    <w:rsid w:val="007755A7"/>
    <w:rsid w:val="007757CC"/>
    <w:rsid w:val="00785F07"/>
    <w:rsid w:val="00797870"/>
    <w:rsid w:val="007A19B7"/>
    <w:rsid w:val="007A228C"/>
    <w:rsid w:val="007B6641"/>
    <w:rsid w:val="007B7263"/>
    <w:rsid w:val="007D1093"/>
    <w:rsid w:val="007E07C4"/>
    <w:rsid w:val="007E2917"/>
    <w:rsid w:val="007F1837"/>
    <w:rsid w:val="007F1DA0"/>
    <w:rsid w:val="00804B27"/>
    <w:rsid w:val="00805CAF"/>
    <w:rsid w:val="0080785A"/>
    <w:rsid w:val="00807C8E"/>
    <w:rsid w:val="008106E3"/>
    <w:rsid w:val="00811EBE"/>
    <w:rsid w:val="0081378B"/>
    <w:rsid w:val="008166ED"/>
    <w:rsid w:val="00821C28"/>
    <w:rsid w:val="00827471"/>
    <w:rsid w:val="00842F10"/>
    <w:rsid w:val="00844BAC"/>
    <w:rsid w:val="00847B5B"/>
    <w:rsid w:val="00851E8C"/>
    <w:rsid w:val="00853E4E"/>
    <w:rsid w:val="00856F19"/>
    <w:rsid w:val="00857A8D"/>
    <w:rsid w:val="00873CCD"/>
    <w:rsid w:val="00897E51"/>
    <w:rsid w:val="008A5081"/>
    <w:rsid w:val="008B2109"/>
    <w:rsid w:val="008B42EC"/>
    <w:rsid w:val="008B7154"/>
    <w:rsid w:val="008C0EAC"/>
    <w:rsid w:val="008C28E5"/>
    <w:rsid w:val="008C5C6F"/>
    <w:rsid w:val="008E03B0"/>
    <w:rsid w:val="008E3232"/>
    <w:rsid w:val="008E5869"/>
    <w:rsid w:val="00905831"/>
    <w:rsid w:val="00910B96"/>
    <w:rsid w:val="009162DA"/>
    <w:rsid w:val="0092128D"/>
    <w:rsid w:val="009244BA"/>
    <w:rsid w:val="0092697B"/>
    <w:rsid w:val="00930630"/>
    <w:rsid w:val="00936A15"/>
    <w:rsid w:val="00936A24"/>
    <w:rsid w:val="009376E4"/>
    <w:rsid w:val="009445DE"/>
    <w:rsid w:val="00946EE2"/>
    <w:rsid w:val="00946FD3"/>
    <w:rsid w:val="00952FE6"/>
    <w:rsid w:val="009613C0"/>
    <w:rsid w:val="00963DEC"/>
    <w:rsid w:val="00965800"/>
    <w:rsid w:val="00974742"/>
    <w:rsid w:val="00975726"/>
    <w:rsid w:val="00977067"/>
    <w:rsid w:val="00977B53"/>
    <w:rsid w:val="009814BE"/>
    <w:rsid w:val="00991D2B"/>
    <w:rsid w:val="00992E2E"/>
    <w:rsid w:val="00994AAC"/>
    <w:rsid w:val="00995C7D"/>
    <w:rsid w:val="009A0E9C"/>
    <w:rsid w:val="009A3310"/>
    <w:rsid w:val="009C15C2"/>
    <w:rsid w:val="009C2154"/>
    <w:rsid w:val="009C31FE"/>
    <w:rsid w:val="009C520A"/>
    <w:rsid w:val="009D3EDC"/>
    <w:rsid w:val="009D4ECF"/>
    <w:rsid w:val="009D7914"/>
    <w:rsid w:val="009E2E60"/>
    <w:rsid w:val="009E781D"/>
    <w:rsid w:val="009E7E90"/>
    <w:rsid w:val="009F5C7E"/>
    <w:rsid w:val="00A00050"/>
    <w:rsid w:val="00A02942"/>
    <w:rsid w:val="00A04490"/>
    <w:rsid w:val="00A12905"/>
    <w:rsid w:val="00A12E2E"/>
    <w:rsid w:val="00A1606C"/>
    <w:rsid w:val="00A16AFF"/>
    <w:rsid w:val="00A21C72"/>
    <w:rsid w:val="00A23866"/>
    <w:rsid w:val="00A24821"/>
    <w:rsid w:val="00A2689D"/>
    <w:rsid w:val="00A30804"/>
    <w:rsid w:val="00A31872"/>
    <w:rsid w:val="00A34290"/>
    <w:rsid w:val="00A353A6"/>
    <w:rsid w:val="00A4034B"/>
    <w:rsid w:val="00A41A86"/>
    <w:rsid w:val="00A42663"/>
    <w:rsid w:val="00A42CAD"/>
    <w:rsid w:val="00A47879"/>
    <w:rsid w:val="00A50DC6"/>
    <w:rsid w:val="00A73BAC"/>
    <w:rsid w:val="00A75FFE"/>
    <w:rsid w:val="00A77BD4"/>
    <w:rsid w:val="00A8130F"/>
    <w:rsid w:val="00A85CD2"/>
    <w:rsid w:val="00A9490C"/>
    <w:rsid w:val="00A961BE"/>
    <w:rsid w:val="00A9753F"/>
    <w:rsid w:val="00AA215B"/>
    <w:rsid w:val="00AB2580"/>
    <w:rsid w:val="00AB79D3"/>
    <w:rsid w:val="00AC2330"/>
    <w:rsid w:val="00AD0556"/>
    <w:rsid w:val="00AD4E53"/>
    <w:rsid w:val="00AD51B7"/>
    <w:rsid w:val="00AD574D"/>
    <w:rsid w:val="00AE3B10"/>
    <w:rsid w:val="00AE54CE"/>
    <w:rsid w:val="00AF163F"/>
    <w:rsid w:val="00AF1BF8"/>
    <w:rsid w:val="00AF20CE"/>
    <w:rsid w:val="00AF6554"/>
    <w:rsid w:val="00B02EBB"/>
    <w:rsid w:val="00B05BA3"/>
    <w:rsid w:val="00B076A7"/>
    <w:rsid w:val="00B12AF9"/>
    <w:rsid w:val="00B209AB"/>
    <w:rsid w:val="00B2162A"/>
    <w:rsid w:val="00B220BC"/>
    <w:rsid w:val="00B26729"/>
    <w:rsid w:val="00B30F39"/>
    <w:rsid w:val="00B31A0B"/>
    <w:rsid w:val="00B36773"/>
    <w:rsid w:val="00B40E76"/>
    <w:rsid w:val="00B423E6"/>
    <w:rsid w:val="00B4269F"/>
    <w:rsid w:val="00B51C5A"/>
    <w:rsid w:val="00B56946"/>
    <w:rsid w:val="00B6776C"/>
    <w:rsid w:val="00B81230"/>
    <w:rsid w:val="00B90E34"/>
    <w:rsid w:val="00B974BE"/>
    <w:rsid w:val="00B97EBF"/>
    <w:rsid w:val="00BA770B"/>
    <w:rsid w:val="00BB62B7"/>
    <w:rsid w:val="00BB62CE"/>
    <w:rsid w:val="00BB7C5D"/>
    <w:rsid w:val="00BC3FE3"/>
    <w:rsid w:val="00BC61B9"/>
    <w:rsid w:val="00BD0E02"/>
    <w:rsid w:val="00BD0FCA"/>
    <w:rsid w:val="00BD3C28"/>
    <w:rsid w:val="00BE1D67"/>
    <w:rsid w:val="00BE30D5"/>
    <w:rsid w:val="00BE42D1"/>
    <w:rsid w:val="00BE45ED"/>
    <w:rsid w:val="00BE712A"/>
    <w:rsid w:val="00BF02E4"/>
    <w:rsid w:val="00BF1C94"/>
    <w:rsid w:val="00C06A5B"/>
    <w:rsid w:val="00C14A0E"/>
    <w:rsid w:val="00C20535"/>
    <w:rsid w:val="00C25EFF"/>
    <w:rsid w:val="00C3441D"/>
    <w:rsid w:val="00C36062"/>
    <w:rsid w:val="00C373F2"/>
    <w:rsid w:val="00C43D36"/>
    <w:rsid w:val="00C44FE4"/>
    <w:rsid w:val="00C455A9"/>
    <w:rsid w:val="00C564B7"/>
    <w:rsid w:val="00C65482"/>
    <w:rsid w:val="00C7414D"/>
    <w:rsid w:val="00C75224"/>
    <w:rsid w:val="00C85EC7"/>
    <w:rsid w:val="00C90A00"/>
    <w:rsid w:val="00C93B2C"/>
    <w:rsid w:val="00CA12B1"/>
    <w:rsid w:val="00CA7B48"/>
    <w:rsid w:val="00CB2CE7"/>
    <w:rsid w:val="00CB737E"/>
    <w:rsid w:val="00CC33D2"/>
    <w:rsid w:val="00CD090C"/>
    <w:rsid w:val="00CD2887"/>
    <w:rsid w:val="00CD410D"/>
    <w:rsid w:val="00CE33CC"/>
    <w:rsid w:val="00CE42F6"/>
    <w:rsid w:val="00CE72BD"/>
    <w:rsid w:val="00D0093F"/>
    <w:rsid w:val="00D11BCA"/>
    <w:rsid w:val="00D121B9"/>
    <w:rsid w:val="00D2405D"/>
    <w:rsid w:val="00D367AB"/>
    <w:rsid w:val="00D4760A"/>
    <w:rsid w:val="00D525ED"/>
    <w:rsid w:val="00D57B74"/>
    <w:rsid w:val="00D6072B"/>
    <w:rsid w:val="00D613CC"/>
    <w:rsid w:val="00D67811"/>
    <w:rsid w:val="00D755DF"/>
    <w:rsid w:val="00D77716"/>
    <w:rsid w:val="00D80549"/>
    <w:rsid w:val="00D80D3E"/>
    <w:rsid w:val="00D854CE"/>
    <w:rsid w:val="00D857A5"/>
    <w:rsid w:val="00D90FED"/>
    <w:rsid w:val="00D922CB"/>
    <w:rsid w:val="00D92415"/>
    <w:rsid w:val="00D93E48"/>
    <w:rsid w:val="00D97613"/>
    <w:rsid w:val="00D97699"/>
    <w:rsid w:val="00D97730"/>
    <w:rsid w:val="00DA2E7A"/>
    <w:rsid w:val="00DB4660"/>
    <w:rsid w:val="00DD5404"/>
    <w:rsid w:val="00DD75C2"/>
    <w:rsid w:val="00DE603B"/>
    <w:rsid w:val="00DF0DFD"/>
    <w:rsid w:val="00DF7C19"/>
    <w:rsid w:val="00E0399D"/>
    <w:rsid w:val="00E1006F"/>
    <w:rsid w:val="00E12E88"/>
    <w:rsid w:val="00E312B5"/>
    <w:rsid w:val="00E3589B"/>
    <w:rsid w:val="00E35E38"/>
    <w:rsid w:val="00E45567"/>
    <w:rsid w:val="00E4668C"/>
    <w:rsid w:val="00E5519C"/>
    <w:rsid w:val="00E57D48"/>
    <w:rsid w:val="00E65898"/>
    <w:rsid w:val="00E658FC"/>
    <w:rsid w:val="00E668C7"/>
    <w:rsid w:val="00E7097A"/>
    <w:rsid w:val="00E85163"/>
    <w:rsid w:val="00E913BC"/>
    <w:rsid w:val="00E951C9"/>
    <w:rsid w:val="00E9669E"/>
    <w:rsid w:val="00EA16DE"/>
    <w:rsid w:val="00EA5CC4"/>
    <w:rsid w:val="00EA5EED"/>
    <w:rsid w:val="00EB4F1F"/>
    <w:rsid w:val="00EE531C"/>
    <w:rsid w:val="00EE54EE"/>
    <w:rsid w:val="00EE5FEA"/>
    <w:rsid w:val="00EE69C8"/>
    <w:rsid w:val="00EF161F"/>
    <w:rsid w:val="00EF5618"/>
    <w:rsid w:val="00F00D68"/>
    <w:rsid w:val="00F0345E"/>
    <w:rsid w:val="00F066AA"/>
    <w:rsid w:val="00F14EFF"/>
    <w:rsid w:val="00F20A45"/>
    <w:rsid w:val="00F35F04"/>
    <w:rsid w:val="00F42677"/>
    <w:rsid w:val="00F42994"/>
    <w:rsid w:val="00F50B7F"/>
    <w:rsid w:val="00F55E95"/>
    <w:rsid w:val="00F56838"/>
    <w:rsid w:val="00F57370"/>
    <w:rsid w:val="00F60842"/>
    <w:rsid w:val="00F66F37"/>
    <w:rsid w:val="00F71425"/>
    <w:rsid w:val="00F71B46"/>
    <w:rsid w:val="00F767B6"/>
    <w:rsid w:val="00F86AED"/>
    <w:rsid w:val="00F9293E"/>
    <w:rsid w:val="00F92DCF"/>
    <w:rsid w:val="00F93966"/>
    <w:rsid w:val="00F94A8C"/>
    <w:rsid w:val="00FA150E"/>
    <w:rsid w:val="00FB2EAA"/>
    <w:rsid w:val="00FB4107"/>
    <w:rsid w:val="00FB75E7"/>
    <w:rsid w:val="00FC088C"/>
    <w:rsid w:val="00FC1835"/>
    <w:rsid w:val="00FC475E"/>
    <w:rsid w:val="00FD605E"/>
    <w:rsid w:val="00FE1EFD"/>
    <w:rsid w:val="00FE54F6"/>
    <w:rsid w:val="00FE7880"/>
    <w:rsid w:val="00FF5F49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2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rsid w:val="00462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page number"/>
    <w:basedOn w:val="a0"/>
    <w:rsid w:val="00462D51"/>
  </w:style>
  <w:style w:type="paragraph" w:customStyle="1" w:styleId="CM19">
    <w:name w:val="CM1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1">
    <w:name w:val="CM2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91">
    <w:name w:val="CM9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9">
    <w:name w:val="CM2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6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A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2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rsid w:val="00462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page number"/>
    <w:basedOn w:val="a0"/>
    <w:rsid w:val="00462D51"/>
  </w:style>
  <w:style w:type="paragraph" w:customStyle="1" w:styleId="CM19">
    <w:name w:val="CM1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1">
    <w:name w:val="CM2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91">
    <w:name w:val="CM9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9">
    <w:name w:val="CM2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6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A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AB3E-49D1-406F-B2F8-71A957A8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Сытько Екатерина Фёдоровна</dc:creator>
  <cp:keywords/>
  <dc:description/>
  <cp:lastModifiedBy>IdaR</cp:lastModifiedBy>
  <cp:revision>338</cp:revision>
  <cp:lastPrinted>2023-07-26T07:26:00Z</cp:lastPrinted>
  <dcterms:created xsi:type="dcterms:W3CDTF">2020-01-15T12:08:00Z</dcterms:created>
  <dcterms:modified xsi:type="dcterms:W3CDTF">2023-08-04T13:32:00Z</dcterms:modified>
</cp:coreProperties>
</file>