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9A" w:rsidRPr="00E7659A" w:rsidRDefault="00E7659A" w:rsidP="00E7659A">
      <w:pPr>
        <w:shd w:val="clear" w:color="auto" w:fill="FFFFFF"/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val="ru-RU"/>
        </w:rPr>
      </w:pPr>
      <w:r w:rsidRPr="00E7659A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val="ru-RU"/>
        </w:rPr>
        <w:t>Добровольная сдача запрещенных орудий рыболовства</w:t>
      </w:r>
    </w:p>
    <w:p w:rsidR="00E7659A" w:rsidRPr="00E7659A" w:rsidRDefault="00E7659A" w:rsidP="00E7659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Светлогорская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межрайонная инспекция охраны животного и растительного мира, сообщает, куда сдать 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запрещенные орудия рыболовства.</w:t>
      </w:r>
      <w:bookmarkStart w:id="0" w:name="_GoBack"/>
      <w:bookmarkEnd w:id="0"/>
    </w:p>
    <w:p w:rsidR="00E7659A" w:rsidRPr="00E7659A" w:rsidRDefault="00E7659A" w:rsidP="00E7659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</w:pP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Существует регламентированный порядок сбыта и хранения рыболовных сетей и иных изготовленных с использованием </w:t>
      </w:r>
      <w:proofErr w:type="spellStart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сетематериалов</w:t>
      </w:r>
      <w:proofErr w:type="spellEnd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орудий добычи рыбы или других водных животных. Он создан для предупреждения и пресечения административных правонарушений в этой сфере.</w:t>
      </w:r>
    </w:p>
    <w:p w:rsidR="00E7659A" w:rsidRPr="00E7659A" w:rsidRDefault="00E7659A" w:rsidP="00E7659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</w:pP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С этой же целью 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Светлогорской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межрайонной инспекцией охраны животного и растительного мира проводится прием от граждан запрещенных орудий рыболовства, рыболовных сетей и </w:t>
      </w:r>
      <w:proofErr w:type="spellStart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сетематериалов</w:t>
      </w:r>
      <w:proofErr w:type="spellEnd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(в случае добровольной сдачи запрещенных орудий рыболовства, рыболовных сетей и </w:t>
      </w:r>
      <w:proofErr w:type="spellStart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сетематериалов</w:t>
      </w:r>
      <w:proofErr w:type="spellEnd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, граждане будут освобождены от административной ответственности).</w:t>
      </w:r>
    </w:p>
    <w:p w:rsidR="00E7659A" w:rsidRPr="00E7659A" w:rsidRDefault="00E7659A" w:rsidP="00E7659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</w:pP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Напоминаем! В соответствии со ст.16.26 Кодекса Республики Беларусь об административных правонарушениях - незаконное изготовление, приобретение, хранение или сбыт орудий добычи рыбы и других водных животных, принципы которых основаны на использовании электромагнитного поля, звука и других физических эффектов, оказывающих на них воздействие, а равно незаконный сбыт или хранение рыболовных сетей или </w:t>
      </w:r>
      <w:proofErr w:type="spellStart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сетематериалов</w:t>
      </w:r>
      <w:proofErr w:type="spellEnd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, влекут наложение штрафа в размере до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</w:rPr>
        <w:t> </w:t>
      </w:r>
      <w:r w:rsidRPr="00E7659A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val="ru-RU"/>
        </w:rPr>
        <w:t>30 базовых величин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.</w:t>
      </w:r>
    </w:p>
    <w:p w:rsidR="00E7659A" w:rsidRPr="00E7659A" w:rsidRDefault="00E7659A" w:rsidP="00E7659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</w:pP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Сбыт рыболовных сетей, иных изготовленных с использованием </w:t>
      </w:r>
      <w:proofErr w:type="spellStart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сетематериалов</w:t>
      </w:r>
      <w:proofErr w:type="spellEnd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орудий добычи рыбы или других водных животных и </w:t>
      </w:r>
      <w:proofErr w:type="spellStart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сетематериалов</w:t>
      </w:r>
      <w:proofErr w:type="spellEnd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осуществляется юридическими и физическими лицами, в том числе индивидуальными предпринимателями, при условии включения их в перечень лиц, имеющих право на сбыт и хранение рыболовных сетей, </w:t>
      </w:r>
      <w:proofErr w:type="spellStart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сетематериалов</w:t>
      </w:r>
      <w:proofErr w:type="spellEnd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и традиционных национальных орудий лова, формируемый облисполкомами и Гомельским горисполкомом.</w:t>
      </w:r>
    </w:p>
    <w:p w:rsidR="00E7659A" w:rsidRPr="00E7659A" w:rsidRDefault="00E7659A" w:rsidP="00E7659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</w:pP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По вопросам сбыта, хранения рыболовных сетей, иных изготовленных с использованием </w:t>
      </w:r>
      <w:proofErr w:type="spellStart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сетематериалов</w:t>
      </w:r>
      <w:proofErr w:type="spellEnd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орудий добычи рыбы или других водных животных и </w:t>
      </w:r>
      <w:proofErr w:type="spellStart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сетематериалов</w:t>
      </w:r>
      <w:proofErr w:type="spellEnd"/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, а также добровольной сдачи запрещенных орудий рыболовства необходимо обращаться в 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Светлогорскую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г. 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Светлогорск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, ул. 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Советская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,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д.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80 Б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, тел. 8-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>02342-9-34-64</w:t>
      </w:r>
      <w:r w:rsidRPr="00E7659A">
        <w:rPr>
          <w:rFonts w:ascii="Times New Roman" w:eastAsia="Times New Roman" w:hAnsi="Times New Roman" w:cs="Times New Roman"/>
          <w:color w:val="4F4F4F"/>
          <w:sz w:val="30"/>
          <w:szCs w:val="30"/>
          <w:lang w:val="ru-RU"/>
        </w:rPr>
        <w:t xml:space="preserve"> (понедельник – пятница с 09:00 до 13:00 и с 14:00 до 18:00).</w:t>
      </w:r>
    </w:p>
    <w:sectPr w:rsidR="00E7659A" w:rsidRPr="00E765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9A"/>
    <w:rsid w:val="008F3A78"/>
    <w:rsid w:val="00E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7E79"/>
  <w15:chartTrackingRefBased/>
  <w15:docId w15:val="{74F87BE7-7FDE-4F4A-936E-9BFE1175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5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6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2025-02-21T09:51:00Z</dcterms:created>
  <dcterms:modified xsi:type="dcterms:W3CDTF">2025-02-21T09:57:00Z</dcterms:modified>
</cp:coreProperties>
</file>