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3A984" w14:textId="580E174D" w:rsidR="007061BB" w:rsidRDefault="00086DB1" w:rsidP="00086DB1">
      <w:pPr>
        <w:tabs>
          <w:tab w:val="left" w:pos="4536"/>
          <w:tab w:val="left" w:pos="4678"/>
        </w:tabs>
        <w:spacing w:before="60" w:after="0" w:line="160" w:lineRule="exac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14:paraId="7BEB030B" w14:textId="77777777" w:rsidR="008B6015" w:rsidRPr="008B6015" w:rsidRDefault="008B6015" w:rsidP="008B60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proofErr w:type="gramStart"/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 xml:space="preserve">Инспекция Министерства по налогам и сборам Республики Беларусь по Светлогорскому району (далее - инспекция) обращает внимание, что </w:t>
      </w:r>
      <w:r w:rsidRPr="008B6015">
        <w:rPr>
          <w:rFonts w:ascii="Times New Roman" w:eastAsia="Times New Roman" w:hAnsi="Times New Roman"/>
          <w:b/>
          <w:sz w:val="30"/>
          <w:szCs w:val="30"/>
          <w:lang w:eastAsia="ru-RU"/>
        </w:rPr>
        <w:t>не позднее 01.04.2026</w:t>
      </w: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8B6015">
        <w:rPr>
          <w:rFonts w:ascii="Times New Roman" w:eastAsia="Times New Roman" w:hAnsi="Times New Roman"/>
          <w:b/>
          <w:sz w:val="30"/>
          <w:szCs w:val="30"/>
          <w:lang w:eastAsia="ru-RU"/>
        </w:rPr>
        <w:t>налоговые агенты обязаны представить сведения за 2025 год в отношении доходов каждого физического лица</w:t>
      </w: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 xml:space="preserve">, признаваемых объектами налогообложения подоходным налогом, облагаемых по различным ставкам подоходного налога, включая сведения о льготах и суммах подоходного налога (далее – сведения). </w:t>
      </w:r>
      <w:proofErr w:type="gramEnd"/>
    </w:p>
    <w:p w14:paraId="01E0B1E3" w14:textId="77777777" w:rsidR="008B6015" w:rsidRPr="008B6015" w:rsidRDefault="008B6015" w:rsidP="008B60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 xml:space="preserve">Порядок представления сведений установлен постановлением Совета Министров Республики Беларусь от 07.04.2021 </w:t>
      </w: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br/>
        <w:t>№ 201 «О предоставлении сведений о доходах физических лиц».</w:t>
      </w:r>
    </w:p>
    <w:p w14:paraId="241512BB" w14:textId="77777777" w:rsidR="008B6015" w:rsidRPr="008B6015" w:rsidRDefault="008B6015" w:rsidP="008B60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>Форма сведений о доходах установлена приложением 9 к постановлению Министерства по налогам и сбор</w:t>
      </w:r>
      <w:bookmarkStart w:id="0" w:name="_GoBack"/>
      <w:bookmarkEnd w:id="0"/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>ам Республики Беларусь от 15.11.2021 № 35 «О формах и перечне сведений».</w:t>
      </w:r>
    </w:p>
    <w:p w14:paraId="577C4B6E" w14:textId="77777777" w:rsidR="008B6015" w:rsidRPr="008B6015" w:rsidRDefault="008B6015" w:rsidP="008B60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>Обращаем внимание,</w:t>
      </w:r>
      <w:r w:rsidRPr="008B6015">
        <w:rPr>
          <w:rFonts w:ascii="Times New Roman" w:hAnsi="Times New Roman"/>
          <w:sz w:val="30"/>
          <w:szCs w:val="30"/>
        </w:rPr>
        <w:t xml:space="preserve"> что сведения о доходах за 2025 год могут представлять на USB-</w:t>
      </w:r>
      <w:proofErr w:type="spellStart"/>
      <w:r w:rsidRPr="008B6015">
        <w:rPr>
          <w:rFonts w:ascii="Times New Roman" w:hAnsi="Times New Roman"/>
          <w:sz w:val="30"/>
          <w:szCs w:val="30"/>
        </w:rPr>
        <w:t>флеш</w:t>
      </w:r>
      <w:proofErr w:type="spellEnd"/>
      <w:r w:rsidRPr="008B6015">
        <w:rPr>
          <w:rFonts w:ascii="Times New Roman" w:hAnsi="Times New Roman"/>
          <w:sz w:val="30"/>
          <w:szCs w:val="30"/>
        </w:rPr>
        <w:t>-накопителях (без ЭЦП) следующие налоговые агенты:</w:t>
      </w:r>
    </w:p>
    <w:p w14:paraId="56668DFB" w14:textId="77777777" w:rsidR="008B6015" w:rsidRPr="008B6015" w:rsidRDefault="008B6015" w:rsidP="008B60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8B6015">
        <w:rPr>
          <w:rFonts w:ascii="Times New Roman" w:hAnsi="Times New Roman"/>
          <w:sz w:val="30"/>
          <w:szCs w:val="30"/>
        </w:rPr>
        <w:t>- некоммерческие организации, не осуществляющие предпринимательскую деятельность и не имеющие ЭЦП;</w:t>
      </w:r>
    </w:p>
    <w:p w14:paraId="3761B9EA" w14:textId="77777777" w:rsidR="008B6015" w:rsidRPr="008B6015" w:rsidRDefault="008B6015" w:rsidP="008B60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8B6015">
        <w:rPr>
          <w:rFonts w:ascii="Times New Roman" w:hAnsi="Times New Roman"/>
          <w:sz w:val="30"/>
          <w:szCs w:val="30"/>
        </w:rPr>
        <w:t>- признаваемые налоговыми агентами организации, представительства, индивидуальные предприниматели, в отношении которых применяются процедуры в деле о несостоятельности или банкротстве, за исключением санации, или находящиеся в процессе ликвидации (прекращения деятельности), нотариусы, в отношении которых приняты решения об аннулировании свидетельства на осуществление нотариальной деятельности.</w:t>
      </w:r>
    </w:p>
    <w:p w14:paraId="3B2616C8" w14:textId="77777777" w:rsidR="008B6015" w:rsidRPr="008B6015" w:rsidRDefault="008B6015" w:rsidP="008B60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30"/>
          <w:szCs w:val="30"/>
          <w:lang w:eastAsia="ru-RU"/>
        </w:rPr>
      </w:pPr>
      <w:r w:rsidRPr="008B6015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Такими налоговыми агентами сведения формируются при помощи АРМ «Плательщик» и в формате </w:t>
      </w:r>
      <w:proofErr w:type="spellStart"/>
      <w:r w:rsidRPr="008B6015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>json</w:t>
      </w:r>
      <w:proofErr w:type="spellEnd"/>
      <w:r w:rsidRPr="008B6015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 предоставляются на </w:t>
      </w:r>
      <w:r w:rsidRPr="008B6015">
        <w:rPr>
          <w:rFonts w:ascii="Times New Roman" w:hAnsi="Times New Roman"/>
          <w:sz w:val="30"/>
          <w:szCs w:val="30"/>
        </w:rPr>
        <w:t>USB-</w:t>
      </w:r>
      <w:proofErr w:type="spellStart"/>
      <w:r w:rsidRPr="008B6015">
        <w:rPr>
          <w:rFonts w:ascii="Times New Roman" w:hAnsi="Times New Roman"/>
          <w:sz w:val="30"/>
          <w:szCs w:val="30"/>
        </w:rPr>
        <w:t>флеш</w:t>
      </w:r>
      <w:proofErr w:type="spellEnd"/>
      <w:r w:rsidRPr="008B6015">
        <w:rPr>
          <w:rFonts w:ascii="Times New Roman" w:hAnsi="Times New Roman"/>
          <w:sz w:val="30"/>
          <w:szCs w:val="30"/>
        </w:rPr>
        <w:t>-накопителе</w:t>
      </w:r>
      <w:r w:rsidRPr="008B6015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 в налоговый орган по месту постановки на учет налогового агента.</w:t>
      </w:r>
    </w:p>
    <w:p w14:paraId="3F44C927" w14:textId="77777777" w:rsidR="008B6015" w:rsidRPr="008B6015" w:rsidRDefault="008B6015" w:rsidP="008B60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6"/>
          <w:sz w:val="30"/>
          <w:szCs w:val="30"/>
          <w:lang w:eastAsia="ru-RU"/>
        </w:rPr>
      </w:pPr>
      <w:r w:rsidRPr="008B6015">
        <w:rPr>
          <w:rFonts w:ascii="Times New Roman" w:eastAsia="Times New Roman" w:hAnsi="Times New Roman"/>
          <w:spacing w:val="-6"/>
          <w:sz w:val="30"/>
          <w:szCs w:val="30"/>
          <w:lang w:eastAsia="ru-RU"/>
        </w:rPr>
        <w:t xml:space="preserve">Дополнительно информируем, что в Личном кабинете налогового агента реализован функционал по подписи и отправке налоговыми агентами сведений о доходах физических лиц с использованием мобильной ЭЦП. Учитывая изложенное, индивидуальные предприниматели, которые используют услугу мобильной ЭЦП, обязаны представить сведения о доходах физических лиц за 2025 год в виде электронного документа на портал МНС. Техническая возможность представления сведений о доходах налоговыми агентами с использованием мобильной ЭЦП реализована только в Личном кабинете налогового агента, в АРМ «Плательщик» такая возможность отсутствует. </w:t>
      </w:r>
    </w:p>
    <w:p w14:paraId="4CE5B67B" w14:textId="77777777" w:rsidR="008B6015" w:rsidRPr="008B6015" w:rsidRDefault="008B6015" w:rsidP="008B60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>Телефоны инспекции для получения справочной информации: 37421, 37604.</w:t>
      </w:r>
    </w:p>
    <w:p w14:paraId="23967A4E" w14:textId="77777777" w:rsidR="008B6015" w:rsidRPr="008B6015" w:rsidRDefault="008B6015" w:rsidP="008B60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8B6015">
        <w:rPr>
          <w:rFonts w:ascii="Times New Roman" w:eastAsia="Times New Roman" w:hAnsi="Times New Roman"/>
          <w:sz w:val="30"/>
          <w:szCs w:val="30"/>
          <w:lang w:eastAsia="ru-RU"/>
        </w:rPr>
        <w:t>В целях своевременного представления указанных сведений инспекция убедительно просит налоговых агентов не откладывать их представление на последние дни.</w:t>
      </w:r>
    </w:p>
    <w:sectPr w:rsidR="008B6015" w:rsidRPr="008B6015" w:rsidSect="00086DB1">
      <w:headerReference w:type="default" r:id="rId7"/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09980B" w14:textId="77777777" w:rsidR="003E2D66" w:rsidRDefault="003E2D66">
      <w:pPr>
        <w:spacing w:after="0" w:line="240" w:lineRule="auto"/>
      </w:pPr>
      <w:r>
        <w:separator/>
      </w:r>
    </w:p>
  </w:endnote>
  <w:endnote w:type="continuationSeparator" w:id="0">
    <w:p w14:paraId="1465AAFB" w14:textId="77777777" w:rsidR="003E2D66" w:rsidRDefault="003E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1BECD" w14:textId="77777777" w:rsidR="003E2D66" w:rsidRDefault="003E2D66">
      <w:pPr>
        <w:spacing w:after="0" w:line="240" w:lineRule="auto"/>
      </w:pPr>
      <w:r>
        <w:separator/>
      </w:r>
    </w:p>
  </w:footnote>
  <w:footnote w:type="continuationSeparator" w:id="0">
    <w:p w14:paraId="46CB707D" w14:textId="77777777" w:rsidR="003E2D66" w:rsidRDefault="003E2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AD19C" w14:textId="77777777" w:rsidR="007061BB" w:rsidRDefault="007B7BC9">
    <w:pPr>
      <w:pStyle w:val="a6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   \* MERGEFORMAT</w:instrText>
    </w:r>
    <w:r>
      <w:rPr>
        <w:rFonts w:ascii="Times New Roman" w:hAnsi="Times New Roman"/>
        <w:sz w:val="28"/>
        <w:szCs w:val="28"/>
      </w:rPr>
      <w:fldChar w:fldCharType="separate"/>
    </w:r>
    <w:r w:rsidR="00086DB1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BB"/>
    <w:rsid w:val="00086DB1"/>
    <w:rsid w:val="003E2D66"/>
    <w:rsid w:val="0063132C"/>
    <w:rsid w:val="007061BB"/>
    <w:rsid w:val="007B7BC9"/>
    <w:rsid w:val="008B6015"/>
    <w:rsid w:val="00B0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35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link w:val="a6"/>
    <w:uiPriority w:val="99"/>
    <w:rPr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link w:val="a6"/>
    <w:uiPriority w:val="99"/>
    <w:rPr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link w:val="a8"/>
    <w:uiPriority w:val="9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2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Шевко Варвара Леонидовна</dc:creator>
  <cp:keywords/>
  <dc:description/>
  <cp:lastModifiedBy>Хозгруппа</cp:lastModifiedBy>
  <cp:revision>7</cp:revision>
  <cp:lastPrinted>2024-01-26T05:33:00Z</cp:lastPrinted>
  <dcterms:created xsi:type="dcterms:W3CDTF">2026-01-27T05:51:00Z</dcterms:created>
  <dcterms:modified xsi:type="dcterms:W3CDTF">2026-02-17T13:18:00Z</dcterms:modified>
</cp:coreProperties>
</file>